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8B518" w14:textId="77777777" w:rsidR="00C339FE" w:rsidRPr="00C405A9" w:rsidRDefault="00C339FE" w:rsidP="00C339FE">
      <w:pPr>
        <w:ind w:left="426" w:right="419"/>
        <w:jc w:val="center"/>
        <w:rPr>
          <w:b/>
          <w:sz w:val="16"/>
          <w:szCs w:val="16"/>
        </w:rPr>
      </w:pPr>
    </w:p>
    <w:p w14:paraId="1EC38A8C" w14:textId="1E1B3DBD" w:rsidR="00C339FE" w:rsidRPr="00C339FE" w:rsidRDefault="00C339FE" w:rsidP="00C339FE">
      <w:pPr>
        <w:ind w:left="426" w:right="419"/>
        <w:jc w:val="center"/>
        <w:rPr>
          <w:sz w:val="32"/>
          <w:szCs w:val="32"/>
        </w:rPr>
      </w:pPr>
      <w:r w:rsidRPr="00C339FE">
        <w:rPr>
          <w:sz w:val="32"/>
          <w:szCs w:val="32"/>
        </w:rPr>
        <w:t xml:space="preserve">I samarbete med Medlefors folkhögskola bjuder vi in </w:t>
      </w:r>
      <w:r>
        <w:rPr>
          <w:sz w:val="32"/>
          <w:szCs w:val="32"/>
        </w:rPr>
        <w:t xml:space="preserve">dig </w:t>
      </w:r>
      <w:r w:rsidRPr="00C339FE">
        <w:rPr>
          <w:sz w:val="32"/>
          <w:szCs w:val="32"/>
        </w:rPr>
        <w:t>till</w:t>
      </w:r>
    </w:p>
    <w:p w14:paraId="4EA6ECF5" w14:textId="77777777" w:rsidR="00C339FE" w:rsidRPr="00C405A9" w:rsidRDefault="00C339FE" w:rsidP="00C339FE">
      <w:pPr>
        <w:ind w:left="426" w:right="419"/>
        <w:jc w:val="center"/>
        <w:rPr>
          <w:b/>
          <w:sz w:val="20"/>
          <w:szCs w:val="20"/>
        </w:rPr>
      </w:pPr>
    </w:p>
    <w:p w14:paraId="74DD5382" w14:textId="77777777" w:rsidR="00C339FE" w:rsidRPr="00C339FE" w:rsidRDefault="00C339FE" w:rsidP="00C339FE">
      <w:pPr>
        <w:ind w:left="426" w:right="419"/>
        <w:jc w:val="center"/>
        <w:rPr>
          <w:b/>
          <w:sz w:val="44"/>
          <w:szCs w:val="44"/>
        </w:rPr>
      </w:pPr>
      <w:proofErr w:type="spellStart"/>
      <w:r w:rsidRPr="00C339FE">
        <w:rPr>
          <w:b/>
          <w:sz w:val="44"/>
          <w:szCs w:val="44"/>
        </w:rPr>
        <w:t>Results</w:t>
      </w:r>
      <w:proofErr w:type="spellEnd"/>
      <w:r w:rsidRPr="00C339FE">
        <w:rPr>
          <w:b/>
          <w:sz w:val="44"/>
          <w:szCs w:val="44"/>
        </w:rPr>
        <w:t xml:space="preserve"> </w:t>
      </w:r>
      <w:proofErr w:type="spellStart"/>
      <w:r w:rsidRPr="00C339FE">
        <w:rPr>
          <w:b/>
          <w:sz w:val="44"/>
          <w:szCs w:val="44"/>
        </w:rPr>
        <w:t>Based</w:t>
      </w:r>
      <w:proofErr w:type="spellEnd"/>
      <w:r w:rsidRPr="00C339FE">
        <w:rPr>
          <w:b/>
          <w:sz w:val="44"/>
          <w:szCs w:val="44"/>
        </w:rPr>
        <w:t xml:space="preserve"> Management (</w:t>
      </w:r>
      <w:proofErr w:type="spellStart"/>
      <w:r w:rsidRPr="00C339FE">
        <w:rPr>
          <w:b/>
          <w:sz w:val="44"/>
          <w:szCs w:val="44"/>
        </w:rPr>
        <w:t>RBM</w:t>
      </w:r>
      <w:proofErr w:type="spellEnd"/>
      <w:r w:rsidRPr="00C339FE">
        <w:rPr>
          <w:b/>
          <w:sz w:val="44"/>
          <w:szCs w:val="44"/>
        </w:rPr>
        <w:t>)</w:t>
      </w:r>
    </w:p>
    <w:p w14:paraId="69D9A0A1" w14:textId="77777777" w:rsidR="00C339FE" w:rsidRPr="00C339FE" w:rsidRDefault="00C339FE" w:rsidP="00C339FE">
      <w:pPr>
        <w:ind w:left="426" w:right="419"/>
        <w:jc w:val="center"/>
        <w:rPr>
          <w:sz w:val="28"/>
          <w:szCs w:val="28"/>
        </w:rPr>
      </w:pPr>
      <w:r w:rsidRPr="00C339FE">
        <w:rPr>
          <w:sz w:val="28"/>
          <w:szCs w:val="28"/>
        </w:rPr>
        <w:t>som grund för att driva projekt i</w:t>
      </w:r>
    </w:p>
    <w:p w14:paraId="5CF42ACF" w14:textId="77777777" w:rsidR="00C339FE" w:rsidRPr="00C339FE" w:rsidRDefault="00C339FE" w:rsidP="00C339FE">
      <w:pPr>
        <w:ind w:left="426" w:right="419"/>
        <w:jc w:val="center"/>
        <w:rPr>
          <w:b/>
          <w:sz w:val="36"/>
          <w:szCs w:val="36"/>
        </w:rPr>
      </w:pPr>
      <w:r w:rsidRPr="00C339FE">
        <w:rPr>
          <w:b/>
          <w:sz w:val="36"/>
          <w:szCs w:val="36"/>
        </w:rPr>
        <w:t>nästa programperiod</w:t>
      </w:r>
    </w:p>
    <w:p w14:paraId="7F302C84" w14:textId="77777777" w:rsidR="00C339FE" w:rsidRDefault="00C339FE" w:rsidP="00C339FE">
      <w:pPr>
        <w:ind w:left="426" w:right="419"/>
        <w:jc w:val="center"/>
        <w:rPr>
          <w:b/>
          <w:sz w:val="44"/>
        </w:rPr>
      </w:pPr>
    </w:p>
    <w:p w14:paraId="6D8EDD60" w14:textId="1CCFAEC7" w:rsidR="00C339FE" w:rsidRDefault="00C339FE" w:rsidP="00C339FE">
      <w:pPr>
        <w:ind w:left="426" w:right="419"/>
        <w:jc w:val="center"/>
        <w:rPr>
          <w:sz w:val="28"/>
          <w:szCs w:val="28"/>
        </w:rPr>
      </w:pPr>
      <w:r w:rsidRPr="00C339FE">
        <w:rPr>
          <w:sz w:val="28"/>
          <w:szCs w:val="28"/>
        </w:rPr>
        <w:t xml:space="preserve">17 mars </w:t>
      </w:r>
      <w:proofErr w:type="spellStart"/>
      <w:r w:rsidRPr="00C339FE">
        <w:rPr>
          <w:sz w:val="28"/>
          <w:szCs w:val="28"/>
        </w:rPr>
        <w:t>kl</w:t>
      </w:r>
      <w:proofErr w:type="spellEnd"/>
      <w:r w:rsidRPr="00C339FE">
        <w:rPr>
          <w:sz w:val="28"/>
          <w:szCs w:val="28"/>
        </w:rPr>
        <w:t xml:space="preserve"> 13-16</w:t>
      </w:r>
    </w:p>
    <w:p w14:paraId="145C8870" w14:textId="77777777" w:rsidR="00C34E28" w:rsidRDefault="00C34E28" w:rsidP="00C34E28">
      <w:pPr>
        <w:ind w:left="426" w:right="419"/>
        <w:jc w:val="center"/>
        <w:rPr>
          <w:sz w:val="20"/>
        </w:rPr>
      </w:pPr>
    </w:p>
    <w:p w14:paraId="6670C85B" w14:textId="77777777" w:rsidR="00C339FE" w:rsidRPr="00C34E28" w:rsidRDefault="00C339FE" w:rsidP="00C339FE">
      <w:pPr>
        <w:ind w:left="426" w:right="419"/>
        <w:jc w:val="center"/>
        <w:rPr>
          <w:b/>
          <w:sz w:val="20"/>
          <w:szCs w:val="20"/>
        </w:rPr>
      </w:pPr>
    </w:p>
    <w:p w14:paraId="6ADCF5EA" w14:textId="649A64C8" w:rsidR="00B62DDF" w:rsidRPr="009E5E59" w:rsidRDefault="00B62DDF" w:rsidP="00C339FE">
      <w:pPr>
        <w:ind w:left="426" w:right="419"/>
        <w:rPr>
          <w:i/>
          <w:sz w:val="20"/>
        </w:rPr>
      </w:pPr>
      <w:r w:rsidRPr="009E5E59">
        <w:rPr>
          <w:i/>
          <w:sz w:val="20"/>
        </w:rPr>
        <w:t xml:space="preserve">2014 kommer alla nya </w:t>
      </w:r>
      <w:r w:rsidR="00BF620C" w:rsidRPr="009E5E59">
        <w:rPr>
          <w:i/>
          <w:sz w:val="20"/>
        </w:rPr>
        <w:t>EU-program att tillhandahålla finansiering</w:t>
      </w:r>
      <w:r w:rsidRPr="009E5E59">
        <w:rPr>
          <w:i/>
          <w:sz w:val="20"/>
        </w:rPr>
        <w:t xml:space="preserve"> i enlighet med EU 2020-strategin och de nya programavtalen. En av de stora nyheterna är att programmen ska fokusera mindre på projektens aktiviteter och mer på projektens resultat och effekter. Ett sätt att jobba praktiskt med detta är att anamma </w:t>
      </w:r>
      <w:proofErr w:type="spellStart"/>
      <w:r w:rsidRPr="009E5E59">
        <w:rPr>
          <w:i/>
          <w:sz w:val="20"/>
        </w:rPr>
        <w:t>Result</w:t>
      </w:r>
      <w:r w:rsidR="00C339FE">
        <w:rPr>
          <w:i/>
          <w:sz w:val="20"/>
        </w:rPr>
        <w:t>s</w:t>
      </w:r>
      <w:proofErr w:type="spellEnd"/>
      <w:r w:rsidR="00C339FE">
        <w:rPr>
          <w:i/>
          <w:sz w:val="20"/>
        </w:rPr>
        <w:t xml:space="preserve"> </w:t>
      </w:r>
      <w:proofErr w:type="spellStart"/>
      <w:r w:rsidR="00C339FE">
        <w:rPr>
          <w:i/>
          <w:sz w:val="20"/>
        </w:rPr>
        <w:t>Based</w:t>
      </w:r>
      <w:proofErr w:type="spellEnd"/>
      <w:r w:rsidR="00C339FE">
        <w:rPr>
          <w:i/>
          <w:sz w:val="20"/>
        </w:rPr>
        <w:t xml:space="preserve"> M</w:t>
      </w:r>
      <w:r w:rsidRPr="009E5E59">
        <w:rPr>
          <w:i/>
          <w:sz w:val="20"/>
        </w:rPr>
        <w:t>anagement (</w:t>
      </w:r>
      <w:proofErr w:type="spellStart"/>
      <w:r w:rsidRPr="009E5E59">
        <w:rPr>
          <w:i/>
          <w:sz w:val="20"/>
        </w:rPr>
        <w:t>RBM</w:t>
      </w:r>
      <w:proofErr w:type="spellEnd"/>
      <w:r w:rsidRPr="009E5E59">
        <w:rPr>
          <w:i/>
          <w:sz w:val="20"/>
        </w:rPr>
        <w:t>) som grund för projektverksamheten och dess samverkan med intressenternas löpande verksamhet.</w:t>
      </w:r>
    </w:p>
    <w:p w14:paraId="39D3082C" w14:textId="77777777" w:rsidR="00B62DDF" w:rsidRPr="009E5E59" w:rsidRDefault="00B62DDF" w:rsidP="00C339FE">
      <w:pPr>
        <w:ind w:left="426" w:right="419"/>
        <w:rPr>
          <w:i/>
          <w:sz w:val="20"/>
        </w:rPr>
      </w:pPr>
    </w:p>
    <w:p w14:paraId="6FED44B1" w14:textId="77777777" w:rsidR="00B62DDF" w:rsidRDefault="00B62DDF" w:rsidP="00C339FE">
      <w:pPr>
        <w:ind w:left="426" w:right="419"/>
        <w:rPr>
          <w:i/>
          <w:sz w:val="20"/>
        </w:rPr>
      </w:pPr>
      <w:r w:rsidRPr="009E5E59">
        <w:rPr>
          <w:i/>
          <w:sz w:val="20"/>
        </w:rPr>
        <w:t xml:space="preserve">Med anledning av det så bjöd vi in Benedict </w:t>
      </w:r>
      <w:proofErr w:type="spellStart"/>
      <w:r w:rsidRPr="009E5E59">
        <w:rPr>
          <w:i/>
          <w:sz w:val="20"/>
        </w:rPr>
        <w:t>Wauters</w:t>
      </w:r>
      <w:proofErr w:type="spellEnd"/>
      <w:r w:rsidRPr="009E5E59">
        <w:rPr>
          <w:i/>
          <w:sz w:val="20"/>
        </w:rPr>
        <w:t xml:space="preserve"> till Stockholm ett par dagar i december. Han leder kommissionens Community </w:t>
      </w:r>
      <w:proofErr w:type="spellStart"/>
      <w:r w:rsidRPr="009E5E59">
        <w:rPr>
          <w:i/>
          <w:sz w:val="20"/>
        </w:rPr>
        <w:t>of</w:t>
      </w:r>
      <w:proofErr w:type="spellEnd"/>
      <w:r w:rsidRPr="009E5E59">
        <w:rPr>
          <w:i/>
          <w:sz w:val="20"/>
        </w:rPr>
        <w:t xml:space="preserve"> </w:t>
      </w:r>
      <w:proofErr w:type="spellStart"/>
      <w:r w:rsidRPr="009E5E59">
        <w:rPr>
          <w:i/>
          <w:sz w:val="20"/>
        </w:rPr>
        <w:t>practise</w:t>
      </w:r>
      <w:proofErr w:type="spellEnd"/>
      <w:r w:rsidRPr="009E5E59">
        <w:rPr>
          <w:i/>
          <w:sz w:val="20"/>
        </w:rPr>
        <w:t xml:space="preserve"> (COP) om </w:t>
      </w:r>
      <w:proofErr w:type="spellStart"/>
      <w:r w:rsidRPr="009E5E59">
        <w:rPr>
          <w:i/>
          <w:sz w:val="20"/>
        </w:rPr>
        <w:t>RBM</w:t>
      </w:r>
      <w:proofErr w:type="spellEnd"/>
      <w:r w:rsidRPr="009E5E59">
        <w:rPr>
          <w:i/>
          <w:sz w:val="20"/>
        </w:rPr>
        <w:t xml:space="preserve">. </w:t>
      </w:r>
      <w:proofErr w:type="spellStart"/>
      <w:r w:rsidRPr="009E5E59">
        <w:rPr>
          <w:i/>
          <w:sz w:val="20"/>
        </w:rPr>
        <w:t>Bl</w:t>
      </w:r>
      <w:proofErr w:type="spellEnd"/>
      <w:r w:rsidRPr="009E5E59">
        <w:rPr>
          <w:i/>
          <w:sz w:val="20"/>
        </w:rPr>
        <w:t xml:space="preserve"> a genomfördes en ”</w:t>
      </w:r>
      <w:proofErr w:type="spellStart"/>
      <w:r w:rsidRPr="009E5E59">
        <w:rPr>
          <w:i/>
          <w:sz w:val="20"/>
        </w:rPr>
        <w:t>think</w:t>
      </w:r>
      <w:proofErr w:type="spellEnd"/>
      <w:r w:rsidRPr="009E5E59">
        <w:rPr>
          <w:i/>
          <w:sz w:val="20"/>
        </w:rPr>
        <w:t xml:space="preserve"> tank” tillsammans med representanter från </w:t>
      </w:r>
      <w:proofErr w:type="spellStart"/>
      <w:r w:rsidRPr="009E5E59">
        <w:rPr>
          <w:i/>
          <w:sz w:val="20"/>
        </w:rPr>
        <w:t>UHR</w:t>
      </w:r>
      <w:proofErr w:type="spellEnd"/>
      <w:r w:rsidRPr="009E5E59">
        <w:rPr>
          <w:i/>
          <w:sz w:val="20"/>
        </w:rPr>
        <w:t>, AF, Försäkringskassan, ESF och föreningen Norden. Det var en mycket bra dag fy</w:t>
      </w:r>
      <w:r w:rsidR="00E23904" w:rsidRPr="009E5E59">
        <w:rPr>
          <w:i/>
          <w:sz w:val="20"/>
        </w:rPr>
        <w:t xml:space="preserve">lld av aha-upplevelser. </w:t>
      </w:r>
    </w:p>
    <w:p w14:paraId="7C7129CA" w14:textId="77777777" w:rsidR="001B3D06" w:rsidRDefault="001B3D06" w:rsidP="00C405A9">
      <w:pPr>
        <w:ind w:right="419"/>
        <w:rPr>
          <w:sz w:val="22"/>
        </w:rPr>
      </w:pPr>
    </w:p>
    <w:p w14:paraId="1C5D3561" w14:textId="77777777" w:rsidR="00BF620C" w:rsidRPr="00BF620C" w:rsidRDefault="00BF620C" w:rsidP="00C339FE">
      <w:pPr>
        <w:ind w:left="426" w:right="419"/>
        <w:rPr>
          <w:sz w:val="22"/>
        </w:rPr>
      </w:pPr>
      <w:r>
        <w:rPr>
          <w:sz w:val="22"/>
        </w:rPr>
        <w:t xml:space="preserve">Vi känner att </w:t>
      </w:r>
      <w:r w:rsidR="007F3B55">
        <w:rPr>
          <w:sz w:val="22"/>
        </w:rPr>
        <w:t>dessa insikter</w:t>
      </w:r>
      <w:r w:rsidR="00E23904">
        <w:rPr>
          <w:sz w:val="22"/>
        </w:rPr>
        <w:t xml:space="preserve"> kan ge projektägare en </w:t>
      </w:r>
      <w:r w:rsidR="00E23904" w:rsidRPr="009E5E59">
        <w:rPr>
          <w:b/>
        </w:rPr>
        <w:t>unik</w:t>
      </w:r>
      <w:r w:rsidR="00E23904" w:rsidRPr="009E5E59">
        <w:t xml:space="preserve"> </w:t>
      </w:r>
      <w:r w:rsidR="00E23904">
        <w:rPr>
          <w:sz w:val="22"/>
        </w:rPr>
        <w:t>möjlighet till</w:t>
      </w:r>
      <w:r>
        <w:rPr>
          <w:sz w:val="22"/>
        </w:rPr>
        <w:t xml:space="preserve"> ett </w:t>
      </w:r>
      <w:r w:rsidRPr="009E5E59">
        <w:rPr>
          <w:b/>
        </w:rPr>
        <w:t>försprång</w:t>
      </w:r>
      <w:r w:rsidRPr="009E5E59">
        <w:t xml:space="preserve"> </w:t>
      </w:r>
      <w:r>
        <w:rPr>
          <w:sz w:val="22"/>
        </w:rPr>
        <w:t>til</w:t>
      </w:r>
      <w:r w:rsidR="00E23904">
        <w:rPr>
          <w:sz w:val="22"/>
        </w:rPr>
        <w:t xml:space="preserve">l </w:t>
      </w:r>
      <w:r w:rsidR="00E23904" w:rsidRPr="00C34E28">
        <w:rPr>
          <w:b/>
        </w:rPr>
        <w:t>nästa programperiod</w:t>
      </w:r>
      <w:r w:rsidR="00E23904">
        <w:rPr>
          <w:sz w:val="22"/>
        </w:rPr>
        <w:t>. D</w:t>
      </w:r>
      <w:r>
        <w:rPr>
          <w:sz w:val="22"/>
        </w:rPr>
        <w:t>ärför</w:t>
      </w:r>
      <w:r w:rsidR="00E23904">
        <w:rPr>
          <w:sz w:val="22"/>
        </w:rPr>
        <w:t xml:space="preserve"> erbjuder vi</w:t>
      </w:r>
      <w:r>
        <w:rPr>
          <w:sz w:val="22"/>
        </w:rPr>
        <w:t>, i samverkan med Medlefors folkhögskola, en halvdagsutbildning</w:t>
      </w:r>
      <w:r w:rsidRPr="00BF620C">
        <w:rPr>
          <w:sz w:val="22"/>
        </w:rPr>
        <w:t xml:space="preserve"> </w:t>
      </w:r>
      <w:r>
        <w:rPr>
          <w:sz w:val="22"/>
        </w:rPr>
        <w:t>i</w:t>
      </w:r>
      <w:r w:rsidRPr="00BF620C">
        <w:rPr>
          <w:sz w:val="22"/>
        </w:rPr>
        <w:t xml:space="preserve"> </w:t>
      </w:r>
      <w:proofErr w:type="spellStart"/>
      <w:r w:rsidRPr="00BF620C">
        <w:rPr>
          <w:sz w:val="22"/>
        </w:rPr>
        <w:t>RBM</w:t>
      </w:r>
      <w:proofErr w:type="spellEnd"/>
      <w:r w:rsidRPr="00BF620C">
        <w:rPr>
          <w:sz w:val="22"/>
        </w:rPr>
        <w:t xml:space="preserve"> anpassad för nästa programperiod. </w:t>
      </w:r>
    </w:p>
    <w:p w14:paraId="221401B9" w14:textId="77777777" w:rsidR="001B3D06" w:rsidRDefault="001B3D06" w:rsidP="00C339FE">
      <w:pPr>
        <w:ind w:right="419"/>
        <w:rPr>
          <w:sz w:val="22"/>
        </w:rPr>
      </w:pPr>
    </w:p>
    <w:p w14:paraId="3FD13EEB" w14:textId="1E5AA334" w:rsidR="007F3B55" w:rsidRPr="00C34E28" w:rsidRDefault="00C34E28" w:rsidP="00C34E28">
      <w:pPr>
        <w:ind w:left="426" w:right="419"/>
        <w:rPr>
          <w:sz w:val="28"/>
          <w:szCs w:val="28"/>
        </w:rPr>
      </w:pPr>
      <w:r>
        <w:rPr>
          <w:sz w:val="28"/>
          <w:szCs w:val="28"/>
        </w:rPr>
        <w:t xml:space="preserve">Plats: </w:t>
      </w:r>
      <w:r w:rsidR="001B3D06" w:rsidRPr="00C339FE">
        <w:rPr>
          <w:sz w:val="28"/>
          <w:szCs w:val="28"/>
        </w:rPr>
        <w:t>Medlefors folkhögskola i Skellefteå</w:t>
      </w:r>
    </w:p>
    <w:p w14:paraId="161C3CC7" w14:textId="77777777" w:rsidR="00C339FE" w:rsidRDefault="00C339FE" w:rsidP="00C339FE">
      <w:pPr>
        <w:ind w:left="426" w:right="419"/>
        <w:rPr>
          <w:sz w:val="22"/>
        </w:rPr>
      </w:pPr>
    </w:p>
    <w:p w14:paraId="596787A0" w14:textId="0A345658" w:rsidR="001B3D06" w:rsidRDefault="003963AC" w:rsidP="00C339FE">
      <w:pPr>
        <w:ind w:left="426" w:right="419"/>
        <w:rPr>
          <w:sz w:val="22"/>
        </w:rPr>
      </w:pPr>
      <w:r>
        <w:rPr>
          <w:sz w:val="22"/>
        </w:rPr>
        <w:t>Pris</w:t>
      </w:r>
      <w:r w:rsidR="00C34E28">
        <w:rPr>
          <w:sz w:val="22"/>
        </w:rPr>
        <w:t>:</w:t>
      </w:r>
      <w:r>
        <w:rPr>
          <w:sz w:val="22"/>
        </w:rPr>
        <w:t xml:space="preserve"> 795 </w:t>
      </w:r>
      <w:r w:rsidR="007F3B55">
        <w:rPr>
          <w:sz w:val="22"/>
        </w:rPr>
        <w:t xml:space="preserve">kr </w:t>
      </w:r>
      <w:proofErr w:type="spellStart"/>
      <w:r w:rsidR="007F3B55">
        <w:rPr>
          <w:sz w:val="22"/>
        </w:rPr>
        <w:t>exkl</w:t>
      </w:r>
      <w:proofErr w:type="spellEnd"/>
      <w:r w:rsidR="007F3B55">
        <w:rPr>
          <w:sz w:val="22"/>
        </w:rPr>
        <w:t xml:space="preserve"> moms. I priset ingår dokumentation och efter</w:t>
      </w:r>
      <w:r>
        <w:rPr>
          <w:sz w:val="22"/>
        </w:rPr>
        <w:t xml:space="preserve">middagskaffe. </w:t>
      </w:r>
    </w:p>
    <w:p w14:paraId="73CADF30" w14:textId="77777777" w:rsidR="007F3B55" w:rsidRDefault="007F3B55" w:rsidP="00C339FE">
      <w:pPr>
        <w:ind w:left="426" w:right="419"/>
        <w:rPr>
          <w:sz w:val="22"/>
        </w:rPr>
      </w:pPr>
    </w:p>
    <w:p w14:paraId="48E11B04" w14:textId="0B2706F3" w:rsidR="007F3B55" w:rsidRDefault="007F3B55" w:rsidP="00C339FE">
      <w:pPr>
        <w:ind w:left="426" w:right="419"/>
        <w:rPr>
          <w:sz w:val="22"/>
        </w:rPr>
      </w:pPr>
      <w:r>
        <w:rPr>
          <w:sz w:val="22"/>
        </w:rPr>
        <w:t xml:space="preserve">Vill </w:t>
      </w:r>
      <w:r w:rsidR="00C34E28">
        <w:rPr>
          <w:sz w:val="22"/>
        </w:rPr>
        <w:t xml:space="preserve">du </w:t>
      </w:r>
      <w:r>
        <w:rPr>
          <w:sz w:val="22"/>
        </w:rPr>
        <w:t xml:space="preserve">komma tidigare och njuta av Medleforslunchen </w:t>
      </w:r>
      <w:r w:rsidR="00C34E28">
        <w:rPr>
          <w:sz w:val="22"/>
        </w:rPr>
        <w:t xml:space="preserve">anger du det när du anmäler dig till utbildningen. Ordinarie priser. Betalning av lunchen sker på plats. </w:t>
      </w:r>
    </w:p>
    <w:p w14:paraId="73424887" w14:textId="77777777" w:rsidR="00C34E28" w:rsidRDefault="00C34E28" w:rsidP="00C339FE">
      <w:pPr>
        <w:ind w:left="426" w:right="419"/>
        <w:rPr>
          <w:sz w:val="22"/>
        </w:rPr>
      </w:pPr>
    </w:p>
    <w:p w14:paraId="4C42CED2" w14:textId="7484CD5A" w:rsidR="00C34E28" w:rsidRPr="009E5E59" w:rsidRDefault="00C34E28" w:rsidP="00C34E28">
      <w:pPr>
        <w:ind w:left="426" w:right="419"/>
        <w:rPr>
          <w:sz w:val="22"/>
        </w:rPr>
      </w:pPr>
      <w:r>
        <w:rPr>
          <w:sz w:val="22"/>
        </w:rPr>
        <w:t xml:space="preserve">Anmälan sker via </w:t>
      </w:r>
      <w:hyperlink r:id="rId9" w:history="1">
        <w:r w:rsidR="00110BC9" w:rsidRPr="00110BC9">
          <w:rPr>
            <w:rStyle w:val="Hyperlnk"/>
            <w:sz w:val="22"/>
          </w:rPr>
          <w:t>länk till anmälan</w:t>
        </w:r>
      </w:hyperlink>
      <w:r>
        <w:rPr>
          <w:sz w:val="22"/>
        </w:rPr>
        <w:t>. Anmälan snarast. Begränsat antal platser (25). Först till kvarn gäller.</w:t>
      </w:r>
      <w:bookmarkStart w:id="0" w:name="_GoBack"/>
      <w:bookmarkEnd w:id="0"/>
    </w:p>
    <w:p w14:paraId="7ED6358D" w14:textId="77777777" w:rsidR="007F3B55" w:rsidRDefault="007F3B55" w:rsidP="00C34E28">
      <w:pPr>
        <w:ind w:right="419"/>
        <w:rPr>
          <w:sz w:val="22"/>
        </w:rPr>
      </w:pPr>
    </w:p>
    <w:p w14:paraId="7AD15EE6" w14:textId="77777777" w:rsidR="003963AC" w:rsidRPr="00C34E28" w:rsidRDefault="003963AC" w:rsidP="00C339FE">
      <w:pPr>
        <w:ind w:left="426" w:right="419"/>
        <w:rPr>
          <w:sz w:val="28"/>
          <w:szCs w:val="28"/>
        </w:rPr>
      </w:pPr>
      <w:r w:rsidRPr="00C34E28">
        <w:rPr>
          <w:sz w:val="28"/>
          <w:szCs w:val="28"/>
        </w:rPr>
        <w:t>Innehåll:</w:t>
      </w:r>
    </w:p>
    <w:p w14:paraId="4D32A759" w14:textId="14E12E56" w:rsidR="003963AC" w:rsidRDefault="003963AC" w:rsidP="00C339FE">
      <w:pPr>
        <w:ind w:left="426" w:right="419"/>
        <w:rPr>
          <w:sz w:val="22"/>
        </w:rPr>
      </w:pPr>
      <w:r>
        <w:rPr>
          <w:sz w:val="22"/>
        </w:rPr>
        <w:t>Varför blir resultat och effekter viktigare</w:t>
      </w:r>
      <w:r w:rsidR="00C34E28">
        <w:rPr>
          <w:sz w:val="22"/>
        </w:rPr>
        <w:t>?</w:t>
      </w:r>
    </w:p>
    <w:p w14:paraId="2B4ADCAC" w14:textId="5EA1C797" w:rsidR="003963AC" w:rsidRDefault="00C70A73" w:rsidP="00C339FE">
      <w:pPr>
        <w:ind w:left="426" w:right="419"/>
        <w:rPr>
          <w:sz w:val="22"/>
        </w:rPr>
      </w:pPr>
      <w:r>
        <w:rPr>
          <w:noProof/>
          <w:sz w:val="22"/>
        </w:rPr>
        <mc:AlternateContent>
          <mc:Choice Requires="wps">
            <w:drawing>
              <wp:anchor distT="0" distB="0" distL="114300" distR="114300" simplePos="0" relativeHeight="251659264" behindDoc="0" locked="0" layoutInCell="1" allowOverlap="1" wp14:anchorId="7F72C923" wp14:editId="01E4334B">
                <wp:simplePos x="0" y="0"/>
                <wp:positionH relativeFrom="column">
                  <wp:posOffset>4114800</wp:posOffset>
                </wp:positionH>
                <wp:positionV relativeFrom="paragraph">
                  <wp:posOffset>37465</wp:posOffset>
                </wp:positionV>
                <wp:extent cx="2514600" cy="2093595"/>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514600" cy="2093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BBE5F0" w14:textId="7B7037D3" w:rsidR="00C70A73" w:rsidRDefault="00C70A73">
                            <w:r w:rsidRPr="00D43A6A">
                              <w:rPr>
                                <w:noProof/>
                              </w:rPr>
                              <w:drawing>
                                <wp:inline distT="0" distB="0" distL="0" distR="0" wp14:anchorId="1B1A8D0B" wp14:editId="55403789">
                                  <wp:extent cx="2331720" cy="1949471"/>
                                  <wp:effectExtent l="0" t="0" r="5080" b="635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Bildobjekt 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1949471"/>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324pt;margin-top:2.95pt;width:198pt;height:16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n+3s8CAAAP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" filled="f" stroked="f">
                <v:textbox>
                  <w:txbxContent>
                    <w:p w14:paraId="4ABBE5F0" w14:textId="7B7037D3" w:rsidR="00C70A73" w:rsidRDefault="00C70A73">
                      <w:r w:rsidRPr="00D43A6A">
                        <w:rPr>
                          <w:noProof/>
                        </w:rPr>
                        <w:drawing>
                          <wp:inline distT="0" distB="0" distL="0" distR="0" wp14:anchorId="1B1A8D0B" wp14:editId="55403789">
                            <wp:extent cx="2331720" cy="1949471"/>
                            <wp:effectExtent l="0" t="0" r="5080" b="635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Bildobjekt 1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720" cy="1949471"/>
                                    </a:xfrm>
                                    <a:prstGeom prst="rect">
                                      <a:avLst/>
                                    </a:prstGeom>
                                    <a:noFill/>
                                    <a:ln>
                                      <a:noFill/>
                                    </a:ln>
                                    <a:extLst/>
                                  </pic:spPr>
                                </pic:pic>
                              </a:graphicData>
                            </a:graphic>
                          </wp:inline>
                        </w:drawing>
                      </w:r>
                    </w:p>
                  </w:txbxContent>
                </v:textbox>
                <w10:wrap type="square"/>
              </v:shape>
            </w:pict>
          </mc:Fallback>
        </mc:AlternateContent>
      </w:r>
      <w:r w:rsidR="003963AC">
        <w:rPr>
          <w:sz w:val="22"/>
        </w:rPr>
        <w:t xml:space="preserve">Vad är </w:t>
      </w:r>
      <w:proofErr w:type="spellStart"/>
      <w:r w:rsidR="003963AC">
        <w:rPr>
          <w:sz w:val="22"/>
        </w:rPr>
        <w:t>RBM</w:t>
      </w:r>
      <w:proofErr w:type="spellEnd"/>
      <w:r w:rsidR="003963AC">
        <w:rPr>
          <w:sz w:val="22"/>
        </w:rPr>
        <w:t xml:space="preserve"> och hur kopplar det till de nya kraven</w:t>
      </w:r>
      <w:r w:rsidR="00C34E28">
        <w:rPr>
          <w:sz w:val="22"/>
        </w:rPr>
        <w:t>?</w:t>
      </w:r>
    </w:p>
    <w:p w14:paraId="72007611" w14:textId="77777777" w:rsidR="003963AC" w:rsidRDefault="003963AC" w:rsidP="00C339FE">
      <w:pPr>
        <w:ind w:left="426" w:right="419"/>
        <w:rPr>
          <w:sz w:val="22"/>
        </w:rPr>
      </w:pPr>
      <w:r>
        <w:rPr>
          <w:sz w:val="22"/>
        </w:rPr>
        <w:t xml:space="preserve">Praktiskt arbete i grupp på basis av </w:t>
      </w:r>
      <w:proofErr w:type="spellStart"/>
      <w:r>
        <w:rPr>
          <w:sz w:val="22"/>
        </w:rPr>
        <w:t>RBM</w:t>
      </w:r>
      <w:proofErr w:type="spellEnd"/>
    </w:p>
    <w:p w14:paraId="16BE643D" w14:textId="77777777" w:rsidR="003963AC" w:rsidRDefault="003963AC" w:rsidP="00C339FE">
      <w:pPr>
        <w:ind w:left="426" w:right="419"/>
        <w:rPr>
          <w:sz w:val="22"/>
        </w:rPr>
      </w:pPr>
      <w:r>
        <w:rPr>
          <w:sz w:val="22"/>
        </w:rPr>
        <w:t>Uppsummering av lärdomar</w:t>
      </w:r>
    </w:p>
    <w:p w14:paraId="21182798" w14:textId="40EFD5B4" w:rsidR="003963AC" w:rsidRDefault="003963AC" w:rsidP="00C339FE">
      <w:pPr>
        <w:ind w:left="426" w:right="419"/>
        <w:rPr>
          <w:sz w:val="22"/>
        </w:rPr>
      </w:pPr>
      <w:r>
        <w:rPr>
          <w:sz w:val="22"/>
        </w:rPr>
        <w:t xml:space="preserve">Avslutning där vi kort kommer att presentera tre projekt som </w:t>
      </w:r>
      <w:r w:rsidR="00BF620C">
        <w:rPr>
          <w:sz w:val="22"/>
        </w:rPr>
        <w:t xml:space="preserve">förhoppningsvis </w:t>
      </w:r>
      <w:r>
        <w:rPr>
          <w:sz w:val="22"/>
        </w:rPr>
        <w:t xml:space="preserve">kan hjälpa </w:t>
      </w:r>
      <w:r w:rsidR="00C34E28">
        <w:rPr>
          <w:sz w:val="22"/>
        </w:rPr>
        <w:t>er i kommande ansökningsarbete:</w:t>
      </w:r>
    </w:p>
    <w:p w14:paraId="36B3A4DF" w14:textId="77777777" w:rsidR="003963AC" w:rsidRDefault="00BF620C" w:rsidP="00C34E28">
      <w:pPr>
        <w:pStyle w:val="Liststycke"/>
        <w:numPr>
          <w:ilvl w:val="0"/>
          <w:numId w:val="1"/>
        </w:numPr>
        <w:ind w:left="426" w:right="419" w:firstLine="0"/>
        <w:rPr>
          <w:sz w:val="22"/>
        </w:rPr>
      </w:pPr>
      <w:proofErr w:type="spellStart"/>
      <w:r>
        <w:rPr>
          <w:sz w:val="22"/>
        </w:rPr>
        <w:t>Europe</w:t>
      </w:r>
      <w:proofErr w:type="spellEnd"/>
      <w:r w:rsidR="003963AC">
        <w:rPr>
          <w:sz w:val="22"/>
        </w:rPr>
        <w:t xml:space="preserve"> </w:t>
      </w:r>
      <w:proofErr w:type="spellStart"/>
      <w:r w:rsidR="003963AC">
        <w:rPr>
          <w:sz w:val="22"/>
        </w:rPr>
        <w:t>mobility</w:t>
      </w:r>
      <w:proofErr w:type="spellEnd"/>
      <w:r w:rsidR="003963AC">
        <w:rPr>
          <w:sz w:val="22"/>
        </w:rPr>
        <w:t xml:space="preserve"> </w:t>
      </w:r>
      <w:proofErr w:type="spellStart"/>
      <w:r w:rsidR="003963AC">
        <w:rPr>
          <w:sz w:val="22"/>
        </w:rPr>
        <w:t>network</w:t>
      </w:r>
      <w:proofErr w:type="spellEnd"/>
      <w:r w:rsidR="003963AC" w:rsidRPr="003963AC">
        <w:rPr>
          <w:sz w:val="22"/>
        </w:rPr>
        <w:t xml:space="preserve"> </w:t>
      </w:r>
    </w:p>
    <w:p w14:paraId="24C8D0C3" w14:textId="77777777" w:rsidR="003963AC" w:rsidRPr="003963AC" w:rsidRDefault="003963AC" w:rsidP="00C34E28">
      <w:pPr>
        <w:pStyle w:val="Liststycke"/>
        <w:numPr>
          <w:ilvl w:val="0"/>
          <w:numId w:val="1"/>
        </w:numPr>
        <w:ind w:left="426" w:right="419" w:firstLine="0"/>
        <w:rPr>
          <w:sz w:val="22"/>
        </w:rPr>
      </w:pPr>
      <w:r w:rsidRPr="003963AC">
        <w:rPr>
          <w:sz w:val="22"/>
        </w:rPr>
        <w:t>CB4LLP</w:t>
      </w:r>
    </w:p>
    <w:p w14:paraId="46FD82D6" w14:textId="77777777" w:rsidR="003963AC" w:rsidRDefault="003963AC" w:rsidP="00C34E28">
      <w:pPr>
        <w:pStyle w:val="Liststycke"/>
        <w:numPr>
          <w:ilvl w:val="0"/>
          <w:numId w:val="1"/>
        </w:numPr>
        <w:ind w:left="426" w:right="419" w:firstLine="0"/>
        <w:rPr>
          <w:sz w:val="22"/>
        </w:rPr>
      </w:pPr>
      <w:r>
        <w:rPr>
          <w:sz w:val="22"/>
        </w:rPr>
        <w:t>Erasmus för nyföretagare</w:t>
      </w:r>
    </w:p>
    <w:p w14:paraId="069115DA" w14:textId="77777777" w:rsidR="007F3B55" w:rsidRDefault="007F3B55" w:rsidP="00C339FE">
      <w:pPr>
        <w:ind w:left="426" w:right="419"/>
        <w:rPr>
          <w:sz w:val="22"/>
        </w:rPr>
      </w:pPr>
    </w:p>
    <w:p w14:paraId="682244DA" w14:textId="25A0DF86" w:rsidR="001B3D06" w:rsidRPr="009E5E59" w:rsidRDefault="007F3B55" w:rsidP="00C70A73">
      <w:pPr>
        <w:ind w:left="426" w:right="419"/>
        <w:rPr>
          <w:sz w:val="22"/>
        </w:rPr>
      </w:pPr>
      <w:r w:rsidRPr="00C70A73">
        <w:rPr>
          <w:sz w:val="22"/>
        </w:rPr>
        <w:t>Utbildningen genomförs av Ulf Hägglund och Lars Lindblom från European Minds</w:t>
      </w:r>
      <w:r w:rsidR="00C34E28" w:rsidRPr="00C70A73">
        <w:rPr>
          <w:sz w:val="22"/>
        </w:rPr>
        <w:t>.</w:t>
      </w:r>
      <w:r w:rsidR="00C70A73" w:rsidRPr="00C70A73">
        <w:rPr>
          <w:noProof/>
        </w:rPr>
        <w:t xml:space="preserve"> </w:t>
      </w:r>
    </w:p>
    <w:sectPr w:rsidR="001B3D06" w:rsidRPr="009E5E59" w:rsidSect="00C70A73">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92043" w14:textId="77777777" w:rsidR="00C70A73" w:rsidRDefault="00C70A73" w:rsidP="00C70A73">
      <w:r>
        <w:separator/>
      </w:r>
    </w:p>
  </w:endnote>
  <w:endnote w:type="continuationSeparator" w:id="0">
    <w:p w14:paraId="497EEAAD" w14:textId="77777777" w:rsidR="00C70A73" w:rsidRDefault="00C70A73" w:rsidP="00C7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4936" w14:textId="2619403A" w:rsidR="00580FF3" w:rsidRPr="00580FF3" w:rsidRDefault="00580FF3" w:rsidP="00580FF3">
    <w:pPr>
      <w:pStyle w:val="Sidfot"/>
      <w:ind w:left="426"/>
      <w:rPr>
        <w:sz w:val="20"/>
        <w:szCs w:val="20"/>
      </w:rPr>
    </w:pPr>
    <w:r w:rsidRPr="00580FF3">
      <w:rPr>
        <w:i/>
        <w:sz w:val="20"/>
        <w:szCs w:val="20"/>
      </w:rPr>
      <w:t>Eventuella frågor besvaras av Anneli Danielsson,</w:t>
    </w:r>
    <w:r w:rsidRPr="00580FF3">
      <w:rPr>
        <w:sz w:val="20"/>
        <w:szCs w:val="20"/>
      </w:rPr>
      <w:t xml:space="preserve"> </w:t>
    </w:r>
    <w:hyperlink r:id="rId1" w:history="1">
      <w:r w:rsidRPr="00580FF3">
        <w:rPr>
          <w:rStyle w:val="Hyperlnk"/>
          <w:sz w:val="20"/>
          <w:szCs w:val="20"/>
        </w:rPr>
        <w:t>anneli@europeanminds.com</w:t>
      </w:r>
    </w:hyperlink>
    <w:r w:rsidRPr="00580FF3">
      <w:rPr>
        <w:sz w:val="20"/>
        <w:szCs w:val="20"/>
      </w:rPr>
      <w:t>, 070-655 36 76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AF94" w14:textId="77777777" w:rsidR="00C70A73" w:rsidRDefault="00C70A73" w:rsidP="00C70A73">
      <w:r>
        <w:separator/>
      </w:r>
    </w:p>
  </w:footnote>
  <w:footnote w:type="continuationSeparator" w:id="0">
    <w:p w14:paraId="15D1AC46" w14:textId="77777777" w:rsidR="00C70A73" w:rsidRDefault="00C70A73" w:rsidP="00C70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7515" w14:textId="21BE2F13" w:rsidR="00C70A73" w:rsidRPr="00C405A9" w:rsidRDefault="00C405A9" w:rsidP="00C405A9">
    <w:pPr>
      <w:rPr>
        <w:rFonts w:ascii="Times" w:eastAsia="Times New Roman" w:hAnsi="Times" w:cs="Times New Roman"/>
        <w:sz w:val="20"/>
        <w:szCs w:val="20"/>
      </w:rPr>
    </w:pPr>
    <w:r w:rsidRPr="004B3398">
      <w:rPr>
        <w:noProof/>
        <w:sz w:val="22"/>
        <w:szCs w:val="22"/>
      </w:rPr>
      <w:drawing>
        <wp:anchor distT="0" distB="0" distL="114300" distR="114300" simplePos="0" relativeHeight="251659264" behindDoc="0" locked="0" layoutInCell="1" allowOverlap="1" wp14:anchorId="24B418FF" wp14:editId="257EFE8B">
          <wp:simplePos x="0" y="0"/>
          <wp:positionH relativeFrom="column">
            <wp:posOffset>342900</wp:posOffset>
          </wp:positionH>
          <wp:positionV relativeFrom="paragraph">
            <wp:posOffset>107315</wp:posOffset>
          </wp:positionV>
          <wp:extent cx="2016125" cy="539750"/>
          <wp:effectExtent l="0" t="0" r="0" b="0"/>
          <wp:wrapSquare wrapText="bothSides"/>
          <wp:docPr id="23557"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539750"/>
                  </a:xfrm>
                  <a:prstGeom prst="rect">
                    <a:avLst/>
                  </a:prstGeom>
                  <a:noFill/>
                  <a:ln>
                    <a:noFill/>
                  </a:ln>
                  <a:extLst/>
                </pic:spPr>
              </pic:pic>
            </a:graphicData>
          </a:graphic>
        </wp:anchor>
      </w:drawing>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noProof/>
        <w:sz w:val="20"/>
        <w:szCs w:val="20"/>
      </w:rPr>
      <w:drawing>
        <wp:inline distT="0" distB="0" distL="0" distR="0" wp14:anchorId="3048599E" wp14:editId="21164EB2">
          <wp:extent cx="1188550" cy="908262"/>
          <wp:effectExtent l="0" t="0" r="5715" b="6350"/>
          <wp:docPr id="1" name="Bild 1" descr="ontak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kt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550" cy="90826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B57E5"/>
    <w:multiLevelType w:val="hybridMultilevel"/>
    <w:tmpl w:val="F6107E0E"/>
    <w:lvl w:ilvl="0" w:tplc="8FB0D982">
      <w:start w:val="19"/>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DF"/>
    <w:rsid w:val="00110BC9"/>
    <w:rsid w:val="001B3D06"/>
    <w:rsid w:val="003963AC"/>
    <w:rsid w:val="00580FF3"/>
    <w:rsid w:val="006F6E97"/>
    <w:rsid w:val="007F3B55"/>
    <w:rsid w:val="009E5E59"/>
    <w:rsid w:val="00B62DDF"/>
    <w:rsid w:val="00BD398F"/>
    <w:rsid w:val="00BF620C"/>
    <w:rsid w:val="00C339FE"/>
    <w:rsid w:val="00C34E28"/>
    <w:rsid w:val="00C405A9"/>
    <w:rsid w:val="00C70A73"/>
    <w:rsid w:val="00E23904"/>
    <w:rsid w:val="00E532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C2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63AC"/>
    <w:pPr>
      <w:ind w:left="720"/>
      <w:contextualSpacing/>
    </w:pPr>
  </w:style>
  <w:style w:type="character" w:styleId="Hyperlnk">
    <w:name w:val="Hyperlink"/>
    <w:basedOn w:val="Standardstycketypsnitt"/>
    <w:uiPriority w:val="99"/>
    <w:unhideWhenUsed/>
    <w:rsid w:val="00110BC9"/>
    <w:rPr>
      <w:color w:val="0000FF" w:themeColor="hyperlink"/>
      <w:u w:val="single"/>
    </w:rPr>
  </w:style>
  <w:style w:type="paragraph" w:styleId="Bubbeltext">
    <w:name w:val="Balloon Text"/>
    <w:basedOn w:val="Normal"/>
    <w:link w:val="BubbeltextChar"/>
    <w:uiPriority w:val="99"/>
    <w:semiHidden/>
    <w:unhideWhenUsed/>
    <w:rsid w:val="00C70A7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70A73"/>
    <w:rPr>
      <w:rFonts w:ascii="Lucida Grande" w:hAnsi="Lucida Grande" w:cs="Lucida Grande"/>
      <w:sz w:val="18"/>
      <w:szCs w:val="18"/>
    </w:rPr>
  </w:style>
  <w:style w:type="paragraph" w:styleId="Sidhuvud">
    <w:name w:val="header"/>
    <w:basedOn w:val="Normal"/>
    <w:link w:val="SidhuvudChar"/>
    <w:uiPriority w:val="99"/>
    <w:unhideWhenUsed/>
    <w:rsid w:val="00C70A73"/>
    <w:pPr>
      <w:tabs>
        <w:tab w:val="center" w:pos="4536"/>
        <w:tab w:val="right" w:pos="9072"/>
      </w:tabs>
    </w:pPr>
  </w:style>
  <w:style w:type="character" w:customStyle="1" w:styleId="SidhuvudChar">
    <w:name w:val="Sidhuvud Char"/>
    <w:basedOn w:val="Standardstycketypsnitt"/>
    <w:link w:val="Sidhuvud"/>
    <w:uiPriority w:val="99"/>
    <w:rsid w:val="00C70A73"/>
  </w:style>
  <w:style w:type="paragraph" w:styleId="Sidfot">
    <w:name w:val="footer"/>
    <w:basedOn w:val="Normal"/>
    <w:link w:val="SidfotChar"/>
    <w:uiPriority w:val="99"/>
    <w:unhideWhenUsed/>
    <w:rsid w:val="00C70A73"/>
    <w:pPr>
      <w:tabs>
        <w:tab w:val="center" w:pos="4536"/>
        <w:tab w:val="right" w:pos="9072"/>
      </w:tabs>
    </w:pPr>
  </w:style>
  <w:style w:type="character" w:customStyle="1" w:styleId="SidfotChar">
    <w:name w:val="Sidfot Char"/>
    <w:basedOn w:val="Standardstycketypsnitt"/>
    <w:link w:val="Sidfot"/>
    <w:uiPriority w:val="99"/>
    <w:rsid w:val="00C70A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63AC"/>
    <w:pPr>
      <w:ind w:left="720"/>
      <w:contextualSpacing/>
    </w:pPr>
  </w:style>
  <w:style w:type="character" w:styleId="Hyperlnk">
    <w:name w:val="Hyperlink"/>
    <w:basedOn w:val="Standardstycketypsnitt"/>
    <w:uiPriority w:val="99"/>
    <w:unhideWhenUsed/>
    <w:rsid w:val="00110BC9"/>
    <w:rPr>
      <w:color w:val="0000FF" w:themeColor="hyperlink"/>
      <w:u w:val="single"/>
    </w:rPr>
  </w:style>
  <w:style w:type="paragraph" w:styleId="Bubbeltext">
    <w:name w:val="Balloon Text"/>
    <w:basedOn w:val="Normal"/>
    <w:link w:val="BubbeltextChar"/>
    <w:uiPriority w:val="99"/>
    <w:semiHidden/>
    <w:unhideWhenUsed/>
    <w:rsid w:val="00C70A7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70A73"/>
    <w:rPr>
      <w:rFonts w:ascii="Lucida Grande" w:hAnsi="Lucida Grande" w:cs="Lucida Grande"/>
      <w:sz w:val="18"/>
      <w:szCs w:val="18"/>
    </w:rPr>
  </w:style>
  <w:style w:type="paragraph" w:styleId="Sidhuvud">
    <w:name w:val="header"/>
    <w:basedOn w:val="Normal"/>
    <w:link w:val="SidhuvudChar"/>
    <w:uiPriority w:val="99"/>
    <w:unhideWhenUsed/>
    <w:rsid w:val="00C70A73"/>
    <w:pPr>
      <w:tabs>
        <w:tab w:val="center" w:pos="4536"/>
        <w:tab w:val="right" w:pos="9072"/>
      </w:tabs>
    </w:pPr>
  </w:style>
  <w:style w:type="character" w:customStyle="1" w:styleId="SidhuvudChar">
    <w:name w:val="Sidhuvud Char"/>
    <w:basedOn w:val="Standardstycketypsnitt"/>
    <w:link w:val="Sidhuvud"/>
    <w:uiPriority w:val="99"/>
    <w:rsid w:val="00C70A73"/>
  </w:style>
  <w:style w:type="paragraph" w:styleId="Sidfot">
    <w:name w:val="footer"/>
    <w:basedOn w:val="Normal"/>
    <w:link w:val="SidfotChar"/>
    <w:uiPriority w:val="99"/>
    <w:unhideWhenUsed/>
    <w:rsid w:val="00C70A73"/>
    <w:pPr>
      <w:tabs>
        <w:tab w:val="center" w:pos="4536"/>
        <w:tab w:val="right" w:pos="9072"/>
      </w:tabs>
    </w:pPr>
  </w:style>
  <w:style w:type="character" w:customStyle="1" w:styleId="SidfotChar">
    <w:name w:val="Sidfot Char"/>
    <w:basedOn w:val="Standardstycketypsnitt"/>
    <w:link w:val="Sidfot"/>
    <w:uiPriority w:val="99"/>
    <w:rsid w:val="00C7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8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esponse.easyresearch.se/s.asp?WID=934244&amp;Pwd=24297891"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anneli@europeanmi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3914-57B6-3D44-A192-F96DFD14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328</Words>
  <Characters>1743</Characters>
  <Application>Microsoft Macintosh Word</Application>
  <DocSecurity>0</DocSecurity>
  <Lines>14</Lines>
  <Paragraphs>4</Paragraphs>
  <ScaleCrop>false</ScaleCrop>
  <Company>EuropeanMinds</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Lindblom</dc:creator>
  <cp:keywords/>
  <dc:description/>
  <cp:lastModifiedBy>Anneli Danielsson</cp:lastModifiedBy>
  <cp:revision>5</cp:revision>
  <cp:lastPrinted>2014-01-29T16:13:00Z</cp:lastPrinted>
  <dcterms:created xsi:type="dcterms:W3CDTF">2014-01-29T16:13:00Z</dcterms:created>
  <dcterms:modified xsi:type="dcterms:W3CDTF">2014-01-31T11:00:00Z</dcterms:modified>
</cp:coreProperties>
</file>